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F8" w:rsidRDefault="00E11DAE" w:rsidP="004B19F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AMENDED </w:t>
      </w:r>
      <w:bookmarkStart w:id="0" w:name="_GoBack"/>
      <w:bookmarkEnd w:id="0"/>
      <w:r w:rsidR="004B19F8">
        <w:rPr>
          <w:rFonts w:ascii="Times New Roman" w:hAnsi="Times New Roman" w:cs="Times New Roman"/>
          <w:b/>
          <w:sz w:val="24"/>
          <w:szCs w:val="24"/>
        </w:rPr>
        <w:t>AGENDA</w:t>
      </w:r>
    </w:p>
    <w:p w:rsidR="004B19F8" w:rsidRDefault="004B19F8" w:rsidP="004B19F8">
      <w:pPr>
        <w:spacing w:line="240" w:lineRule="auto"/>
        <w:contextualSpacing/>
        <w:jc w:val="center"/>
        <w:rPr>
          <w:rFonts w:ascii="Times New Roman" w:hAnsi="Times New Roman" w:cs="Times New Roman"/>
          <w:b/>
          <w:sz w:val="24"/>
          <w:szCs w:val="24"/>
        </w:rPr>
      </w:pPr>
    </w:p>
    <w:p w:rsidR="004B19F8" w:rsidRDefault="004B19F8" w:rsidP="004B19F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regular meeting of the Board of Directors for Greenfield County Water District will be held </w:t>
      </w:r>
      <w:r>
        <w:rPr>
          <w:rFonts w:ascii="Times New Roman" w:hAnsi="Times New Roman" w:cs="Times New Roman"/>
          <w:sz w:val="24"/>
          <w:szCs w:val="24"/>
        </w:rPr>
        <w:br/>
        <w:t>October 14, 2019 at 6:00 P.M. at the District office, 551 Taft Highway, Bakersfield, California.</w:t>
      </w:r>
    </w:p>
    <w:p w:rsidR="004B19F8" w:rsidRDefault="004B19F8" w:rsidP="004B19F8">
      <w:pPr>
        <w:spacing w:line="240" w:lineRule="auto"/>
        <w:contextualSpacing/>
        <w:rPr>
          <w:rFonts w:ascii="Times New Roman" w:hAnsi="Times New Roman" w:cs="Times New Roman"/>
          <w:sz w:val="24"/>
          <w:szCs w:val="24"/>
        </w:rPr>
      </w:pPr>
      <w:r>
        <w:rPr>
          <w:rFonts w:ascii="Times New Roman" w:hAnsi="Times New Roman" w:cs="Times New Roman"/>
          <w:sz w:val="24"/>
          <w:szCs w:val="24"/>
        </w:rPr>
        <w:t>A person with a qualifying disability under the Americans With Disabilities Act of 1990 may request that the District (1) make agendas available in appropriate alternative formats, and (2) provide a disability-related modification of accommodation, including auxiliary aid or services, to participate in any public meeting of the Board of Directors.  A request for modification or accommodation shall be made in person, or by telephone, facsimile or written correspondence to the General Manager at the District’s office at least seven days before the public meeting for which the modification or accommodation is requested.</w:t>
      </w:r>
    </w:p>
    <w:p w:rsidR="004B19F8" w:rsidRDefault="004B19F8" w:rsidP="004B19F8">
      <w:pPr>
        <w:spacing w:line="240" w:lineRule="auto"/>
        <w:contextualSpacing/>
        <w:rPr>
          <w:rFonts w:ascii="Times New Roman" w:hAnsi="Times New Roman" w:cs="Times New Roman"/>
          <w:sz w:val="24"/>
          <w:szCs w:val="24"/>
        </w:rPr>
      </w:pPr>
    </w:p>
    <w:p w:rsidR="004B19F8" w:rsidRDefault="004B19F8" w:rsidP="004B19F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Roll call</w:t>
      </w:r>
    </w:p>
    <w:p w:rsidR="004B19F8" w:rsidRDefault="004B19F8" w:rsidP="004B19F8">
      <w:pPr>
        <w:spacing w:after="0" w:line="240" w:lineRule="auto"/>
        <w:contextualSpacing/>
        <w:rPr>
          <w:rFonts w:ascii="Times New Roman" w:hAnsi="Times New Roman" w:cs="Times New Roman"/>
          <w:sz w:val="24"/>
          <w:szCs w:val="24"/>
        </w:rPr>
      </w:pPr>
    </w:p>
    <w:p w:rsidR="004B19F8" w:rsidRDefault="004B19F8" w:rsidP="004B19F8">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Public comment: Members of the public may address the Board of Directors on specific agenda items or any item of interest that is within the subject matter and jurisdiction of the Board of Directors.</w:t>
      </w:r>
    </w:p>
    <w:p w:rsidR="004B19F8" w:rsidRDefault="004B19F8" w:rsidP="004B19F8">
      <w:pPr>
        <w:spacing w:after="0" w:line="240" w:lineRule="auto"/>
        <w:ind w:left="720" w:hanging="720"/>
        <w:contextualSpacing/>
        <w:rPr>
          <w:rFonts w:ascii="Times New Roman" w:hAnsi="Times New Roman" w:cs="Times New Roman"/>
          <w:sz w:val="24"/>
          <w:szCs w:val="24"/>
        </w:rPr>
      </w:pPr>
    </w:p>
    <w:p w:rsidR="004B19F8" w:rsidRDefault="004B19F8" w:rsidP="004B19F8">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Approve minutes from the regular meeting of September 9, 2019.</w:t>
      </w:r>
    </w:p>
    <w:p w:rsidR="004B19F8" w:rsidRDefault="004B19F8" w:rsidP="004B19F8">
      <w:pPr>
        <w:spacing w:after="0" w:line="240" w:lineRule="auto"/>
        <w:ind w:left="720" w:hanging="720"/>
        <w:contextualSpacing/>
        <w:rPr>
          <w:rFonts w:ascii="Times New Roman" w:hAnsi="Times New Roman" w:cs="Times New Roman"/>
          <w:sz w:val="24"/>
          <w:szCs w:val="24"/>
        </w:rPr>
      </w:pPr>
    </w:p>
    <w:p w:rsidR="004B19F8" w:rsidRDefault="004B19F8" w:rsidP="004B19F8">
      <w:pPr>
        <w:spacing w:after="0"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sz w:val="24"/>
          <w:szCs w:val="24"/>
        </w:rPr>
        <w:tab/>
        <w:t>General Manager’s and Operational Manager’s Reports for October 2019.</w:t>
      </w:r>
      <w:proofErr w:type="gramEnd"/>
    </w:p>
    <w:p w:rsidR="004B19F8" w:rsidRDefault="004B19F8" w:rsidP="004B19F8">
      <w:pPr>
        <w:spacing w:after="0" w:line="240" w:lineRule="auto"/>
        <w:ind w:left="720" w:hanging="720"/>
        <w:contextualSpacing/>
        <w:rPr>
          <w:rFonts w:ascii="Times New Roman" w:hAnsi="Times New Roman" w:cs="Times New Roman"/>
          <w:sz w:val="24"/>
          <w:szCs w:val="24"/>
        </w:rPr>
      </w:pPr>
    </w:p>
    <w:p w:rsidR="004B19F8" w:rsidRDefault="004B19F8" w:rsidP="004B19F8">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Business</w:t>
      </w:r>
    </w:p>
    <w:p w:rsidR="004B19F8" w:rsidRDefault="004B19F8" w:rsidP="004B19F8">
      <w:pPr>
        <w:spacing w:line="240" w:lineRule="auto"/>
        <w:contextualSpacing/>
        <w:rPr>
          <w:rFonts w:ascii="Times New Roman" w:hAnsi="Times New Roman" w:cs="Times New Roman"/>
          <w:sz w:val="24"/>
          <w:szCs w:val="24"/>
        </w:rPr>
      </w:pPr>
    </w:p>
    <w:p w:rsidR="004B19F8" w:rsidRDefault="004B19F8" w:rsidP="004B19F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Sustainable Groundwater Management Act (SGMA)</w:t>
      </w:r>
    </w:p>
    <w:p w:rsidR="004B19F8" w:rsidRDefault="004B19F8" w:rsidP="004B19F8">
      <w:pPr>
        <w:spacing w:after="0" w:line="240" w:lineRule="auto"/>
        <w:contextualSpacing/>
        <w:rPr>
          <w:rFonts w:ascii="Times New Roman" w:hAnsi="Times New Roman" w:cs="Times New Roman"/>
          <w:sz w:val="24"/>
          <w:szCs w:val="24"/>
        </w:rPr>
      </w:pPr>
    </w:p>
    <w:p w:rsidR="004B19F8" w:rsidRDefault="004B19F8"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Discuss the latest developments concerning Greenfield GSA and SGMA.</w:t>
      </w:r>
    </w:p>
    <w:p w:rsidR="0054366D" w:rsidRDefault="0054366D" w:rsidP="004B19F8">
      <w:pPr>
        <w:spacing w:after="0" w:line="240" w:lineRule="auto"/>
        <w:ind w:left="2160" w:hanging="720"/>
        <w:contextualSpacing/>
        <w:rPr>
          <w:rFonts w:ascii="Times New Roman" w:hAnsi="Times New Roman" w:cs="Times New Roman"/>
          <w:sz w:val="24"/>
          <w:szCs w:val="24"/>
        </w:rPr>
      </w:pPr>
    </w:p>
    <w:p w:rsidR="0054366D" w:rsidRDefault="0054366D"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Approve form letter for SGMA GSP Notice.</w:t>
      </w:r>
    </w:p>
    <w:p w:rsidR="004B19F8" w:rsidRDefault="004B19F8" w:rsidP="004B19F8">
      <w:pPr>
        <w:spacing w:line="240" w:lineRule="auto"/>
        <w:ind w:firstLine="720"/>
        <w:contextualSpacing/>
        <w:rPr>
          <w:rFonts w:ascii="Times New Roman" w:hAnsi="Times New Roman" w:cs="Times New Roman"/>
          <w:sz w:val="24"/>
          <w:szCs w:val="24"/>
        </w:rPr>
      </w:pPr>
    </w:p>
    <w:p w:rsidR="004B19F8" w:rsidRDefault="004B19F8" w:rsidP="004B19F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Quad Knopf Payment</w:t>
      </w:r>
    </w:p>
    <w:p w:rsidR="004B19F8" w:rsidRDefault="004B19F8" w:rsidP="004B19F8">
      <w:pPr>
        <w:spacing w:line="240" w:lineRule="auto"/>
        <w:ind w:firstLine="720"/>
        <w:contextualSpacing/>
        <w:rPr>
          <w:rFonts w:ascii="Times New Roman" w:hAnsi="Times New Roman" w:cs="Times New Roman"/>
          <w:sz w:val="24"/>
          <w:szCs w:val="24"/>
        </w:rPr>
      </w:pPr>
    </w:p>
    <w:p w:rsidR="004B19F8" w:rsidRPr="00155C9B" w:rsidRDefault="004B19F8" w:rsidP="004B19F8">
      <w:pPr>
        <w:spacing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Approve payment of $9,015.18 to Quad Knopf for new well and arsenic management services.</w:t>
      </w:r>
    </w:p>
    <w:p w:rsidR="004B19F8" w:rsidRDefault="004B19F8" w:rsidP="004B19F8">
      <w:pPr>
        <w:spacing w:after="0" w:line="240" w:lineRule="auto"/>
        <w:contextualSpacing/>
        <w:rPr>
          <w:rFonts w:ascii="Times New Roman" w:hAnsi="Times New Roman" w:cs="Times New Roman"/>
          <w:sz w:val="24"/>
          <w:szCs w:val="24"/>
        </w:rPr>
      </w:pPr>
    </w:p>
    <w:p w:rsidR="004B19F8" w:rsidRDefault="004B19F8" w:rsidP="004B19F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u w:val="single"/>
        </w:rPr>
        <w:t>W. M. Lyles Payment</w:t>
      </w:r>
    </w:p>
    <w:p w:rsidR="004B19F8" w:rsidRDefault="004B19F8" w:rsidP="004B19F8">
      <w:pPr>
        <w:spacing w:after="0" w:line="240" w:lineRule="auto"/>
        <w:contextualSpacing/>
        <w:rPr>
          <w:rFonts w:ascii="Times New Roman" w:hAnsi="Times New Roman" w:cs="Times New Roman"/>
          <w:sz w:val="24"/>
          <w:szCs w:val="24"/>
        </w:rPr>
      </w:pPr>
    </w:p>
    <w:p w:rsidR="004B19F8" w:rsidRDefault="004B19F8"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Approve progress payment of $6,805.88 for construction work at the new Bannock well tie-in.</w:t>
      </w:r>
    </w:p>
    <w:p w:rsidR="004B19F8" w:rsidRDefault="004B19F8" w:rsidP="004B19F8">
      <w:pPr>
        <w:spacing w:after="0" w:line="240" w:lineRule="auto"/>
        <w:ind w:left="2160" w:hanging="720"/>
        <w:contextualSpacing/>
        <w:rPr>
          <w:rFonts w:ascii="Times New Roman" w:hAnsi="Times New Roman" w:cs="Times New Roman"/>
          <w:sz w:val="24"/>
          <w:szCs w:val="24"/>
        </w:rPr>
      </w:pPr>
    </w:p>
    <w:p w:rsidR="004B19F8" w:rsidRDefault="004B19F8" w:rsidP="005F1777">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Approve progress payment of $33,707.75 for construction work at the new Bannock well tie-in.</w:t>
      </w:r>
    </w:p>
    <w:p w:rsidR="004B19F8" w:rsidRDefault="004B19F8" w:rsidP="004B19F8">
      <w:pPr>
        <w:spacing w:after="0" w:line="240" w:lineRule="auto"/>
        <w:contextualSpacing/>
        <w:rPr>
          <w:rFonts w:ascii="Times New Roman" w:hAnsi="Times New Roman" w:cs="Times New Roman"/>
          <w:sz w:val="24"/>
          <w:szCs w:val="24"/>
        </w:rPr>
      </w:pPr>
    </w:p>
    <w:p w:rsidR="005F1777" w:rsidRDefault="005F1777" w:rsidP="0054366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D</w:t>
      </w:r>
      <w:r w:rsidR="004B19F8">
        <w:rPr>
          <w:rFonts w:ascii="Times New Roman" w:hAnsi="Times New Roman" w:cs="Times New Roman"/>
          <w:sz w:val="24"/>
          <w:szCs w:val="24"/>
        </w:rPr>
        <w:t>.</w:t>
      </w:r>
      <w:r w:rsidR="004B19F8">
        <w:rPr>
          <w:rFonts w:ascii="Times New Roman" w:hAnsi="Times New Roman" w:cs="Times New Roman"/>
          <w:sz w:val="24"/>
          <w:szCs w:val="24"/>
        </w:rPr>
        <w:tab/>
      </w:r>
      <w:r w:rsidR="004B19F8">
        <w:rPr>
          <w:rFonts w:ascii="Times New Roman" w:hAnsi="Times New Roman" w:cs="Times New Roman"/>
          <w:sz w:val="24"/>
          <w:szCs w:val="24"/>
          <w:u w:val="single"/>
        </w:rPr>
        <w:t>Kuhs and Parker Payment</w:t>
      </w:r>
    </w:p>
    <w:p w:rsidR="0054366D" w:rsidRDefault="0054366D" w:rsidP="0054366D">
      <w:pPr>
        <w:spacing w:after="0" w:line="240" w:lineRule="auto"/>
        <w:contextualSpacing/>
        <w:rPr>
          <w:rFonts w:ascii="Times New Roman" w:hAnsi="Times New Roman" w:cs="Times New Roman"/>
          <w:sz w:val="24"/>
          <w:szCs w:val="24"/>
        </w:rPr>
      </w:pPr>
    </w:p>
    <w:p w:rsidR="004B19F8" w:rsidRDefault="004B19F8"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Approve payment of $8,700.01 to Kuhs and Parker for District legal services.</w:t>
      </w:r>
    </w:p>
    <w:p w:rsidR="005F1777" w:rsidRDefault="005F1777" w:rsidP="005F1777">
      <w:pPr>
        <w:spacing w:after="0" w:line="240" w:lineRule="auto"/>
        <w:contextualSpacing/>
        <w:rPr>
          <w:rFonts w:ascii="Times New Roman" w:hAnsi="Times New Roman" w:cs="Times New Roman"/>
          <w:sz w:val="24"/>
          <w:szCs w:val="24"/>
        </w:rPr>
      </w:pPr>
    </w:p>
    <w:p w:rsidR="005F1777" w:rsidRDefault="005F1777" w:rsidP="005F1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sz w:val="24"/>
          <w:szCs w:val="24"/>
          <w:u w:val="single"/>
        </w:rPr>
        <w:t>SDRMA Payment</w:t>
      </w:r>
    </w:p>
    <w:p w:rsidR="005F1777" w:rsidRDefault="005F1777" w:rsidP="005F1777">
      <w:pPr>
        <w:spacing w:after="0" w:line="240" w:lineRule="auto"/>
        <w:contextualSpacing/>
        <w:rPr>
          <w:rFonts w:ascii="Times New Roman" w:hAnsi="Times New Roman" w:cs="Times New Roman"/>
          <w:sz w:val="24"/>
          <w:szCs w:val="24"/>
        </w:rPr>
      </w:pPr>
    </w:p>
    <w:p w:rsidR="005F1777" w:rsidRDefault="005F1777" w:rsidP="005F1777">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Approve payment of $6,390.50 to SDRMA for final 2018/2019 workman’s compensation insurance </w:t>
      </w:r>
      <w:r w:rsidR="00406F1D">
        <w:rPr>
          <w:rFonts w:ascii="Times New Roman" w:hAnsi="Times New Roman" w:cs="Times New Roman"/>
          <w:sz w:val="24"/>
          <w:szCs w:val="24"/>
        </w:rPr>
        <w:t>audit.</w:t>
      </w:r>
    </w:p>
    <w:p w:rsidR="00AF3DF3" w:rsidRDefault="00AF3DF3" w:rsidP="00AF3DF3">
      <w:pPr>
        <w:spacing w:after="0" w:line="240" w:lineRule="auto"/>
        <w:contextualSpacing/>
        <w:rPr>
          <w:rFonts w:ascii="Times New Roman" w:hAnsi="Times New Roman" w:cs="Times New Roman"/>
          <w:sz w:val="24"/>
          <w:szCs w:val="24"/>
        </w:rPr>
      </w:pPr>
    </w:p>
    <w:p w:rsidR="00AF3DF3" w:rsidRDefault="00AF3DF3" w:rsidP="00AF3DF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u w:val="single"/>
        </w:rPr>
        <w:t>Hobbs Construction</w:t>
      </w:r>
    </w:p>
    <w:p w:rsidR="00AF3DF3" w:rsidRDefault="00AF3DF3" w:rsidP="00AF3DF3">
      <w:pPr>
        <w:spacing w:after="0" w:line="240" w:lineRule="auto"/>
        <w:contextualSpacing/>
        <w:rPr>
          <w:rFonts w:ascii="Times New Roman" w:hAnsi="Times New Roman" w:cs="Times New Roman"/>
          <w:sz w:val="24"/>
          <w:szCs w:val="24"/>
        </w:rPr>
      </w:pPr>
    </w:p>
    <w:p w:rsidR="00AF3DF3" w:rsidRDefault="00AF3DF3" w:rsidP="00AF3DF3">
      <w:pPr>
        <w:spacing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Approve payment of $221,587.50 to Hobbs Construction for arsenic treatment construction at the Taft and Berkshire well sites.</w:t>
      </w:r>
    </w:p>
    <w:p w:rsidR="00AF3DF3" w:rsidRPr="00AF3DF3" w:rsidRDefault="00AF3DF3" w:rsidP="00AF3DF3">
      <w:pPr>
        <w:spacing w:after="0" w:line="240" w:lineRule="auto"/>
        <w:contextualSpacing/>
        <w:rPr>
          <w:rFonts w:ascii="Times New Roman" w:hAnsi="Times New Roman" w:cs="Times New Roman"/>
          <w:sz w:val="24"/>
          <w:szCs w:val="24"/>
        </w:rPr>
      </w:pPr>
    </w:p>
    <w:p w:rsidR="005F1777" w:rsidRPr="005F1777" w:rsidRDefault="005F1777" w:rsidP="005F1777">
      <w:pPr>
        <w:spacing w:after="0" w:line="240" w:lineRule="auto"/>
        <w:ind w:left="2160" w:hanging="720"/>
        <w:contextualSpacing/>
        <w:rPr>
          <w:rFonts w:ascii="Times New Roman" w:hAnsi="Times New Roman" w:cs="Times New Roman"/>
          <w:sz w:val="24"/>
          <w:szCs w:val="24"/>
        </w:rPr>
      </w:pPr>
    </w:p>
    <w:p w:rsidR="005F1777" w:rsidRDefault="005F1777" w:rsidP="005F1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3DF3">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Shut-Offs</w:t>
      </w:r>
    </w:p>
    <w:p w:rsidR="005F1777" w:rsidRDefault="005F1777" w:rsidP="005F1777">
      <w:pPr>
        <w:spacing w:after="0" w:line="240" w:lineRule="auto"/>
        <w:contextualSpacing/>
        <w:rPr>
          <w:rFonts w:ascii="Times New Roman" w:hAnsi="Times New Roman" w:cs="Times New Roman"/>
          <w:sz w:val="24"/>
          <w:szCs w:val="24"/>
        </w:rPr>
      </w:pPr>
    </w:p>
    <w:p w:rsidR="005F1777" w:rsidRDefault="005F1777" w:rsidP="005F1777">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Discuss District shut-off policy.</w:t>
      </w:r>
    </w:p>
    <w:p w:rsidR="005F1777" w:rsidRDefault="005F1777" w:rsidP="005F1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5F1777" w:rsidRDefault="005F1777" w:rsidP="005F1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3DF3">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SB 998 Water Shutoff Protection Act</w:t>
      </w:r>
    </w:p>
    <w:p w:rsidR="005F1777" w:rsidRDefault="005F1777" w:rsidP="005F1777">
      <w:pPr>
        <w:spacing w:after="0" w:line="240" w:lineRule="auto"/>
        <w:contextualSpacing/>
        <w:rPr>
          <w:rFonts w:ascii="Times New Roman" w:hAnsi="Times New Roman" w:cs="Times New Roman"/>
          <w:sz w:val="24"/>
          <w:szCs w:val="24"/>
        </w:rPr>
      </w:pPr>
    </w:p>
    <w:p w:rsidR="005F1777" w:rsidRDefault="005F1777" w:rsidP="005F17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Consider and adopt plans for SB 998 implementation.</w:t>
      </w:r>
    </w:p>
    <w:p w:rsidR="005F1777" w:rsidRPr="005F1777" w:rsidRDefault="005F1777" w:rsidP="005F1777">
      <w:pPr>
        <w:spacing w:after="0" w:line="240" w:lineRule="auto"/>
        <w:contextualSpacing/>
        <w:rPr>
          <w:rFonts w:ascii="Times New Roman" w:hAnsi="Times New Roman" w:cs="Times New Roman"/>
          <w:sz w:val="24"/>
          <w:szCs w:val="24"/>
        </w:rPr>
      </w:pPr>
    </w:p>
    <w:p w:rsidR="004B19F8" w:rsidRDefault="00AF3DF3" w:rsidP="004B19F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4B19F8">
        <w:rPr>
          <w:rFonts w:ascii="Times New Roman" w:hAnsi="Times New Roman" w:cs="Times New Roman"/>
          <w:sz w:val="24"/>
          <w:szCs w:val="24"/>
        </w:rPr>
        <w:t>.</w:t>
      </w:r>
      <w:r w:rsidR="004B19F8">
        <w:rPr>
          <w:rFonts w:ascii="Times New Roman" w:hAnsi="Times New Roman" w:cs="Times New Roman"/>
          <w:sz w:val="24"/>
          <w:szCs w:val="24"/>
        </w:rPr>
        <w:tab/>
      </w:r>
      <w:r w:rsidR="004B19F8">
        <w:rPr>
          <w:rFonts w:ascii="Times New Roman" w:hAnsi="Times New Roman" w:cs="Times New Roman"/>
          <w:sz w:val="24"/>
          <w:szCs w:val="24"/>
          <w:u w:val="single"/>
        </w:rPr>
        <w:t>New Well and Arsenic Project Status</w:t>
      </w:r>
    </w:p>
    <w:p w:rsidR="004B19F8" w:rsidRDefault="004B19F8" w:rsidP="004B19F8">
      <w:pPr>
        <w:spacing w:after="0" w:line="240" w:lineRule="auto"/>
        <w:ind w:firstLine="720"/>
        <w:contextualSpacing/>
        <w:rPr>
          <w:rFonts w:ascii="Times New Roman" w:hAnsi="Times New Roman" w:cs="Times New Roman"/>
          <w:sz w:val="24"/>
          <w:szCs w:val="24"/>
        </w:rPr>
      </w:pPr>
    </w:p>
    <w:p w:rsidR="004B19F8" w:rsidRDefault="004B19F8"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Discuss progress, PG&amp;E connection, Bannock new well status, and arsenic and T.C.P. status at the E. Berkshire well site.</w:t>
      </w:r>
    </w:p>
    <w:p w:rsidR="00DE7D93" w:rsidRDefault="00DE7D93" w:rsidP="00DE7D93">
      <w:pPr>
        <w:spacing w:after="0" w:line="240" w:lineRule="auto"/>
        <w:contextualSpacing/>
        <w:rPr>
          <w:rFonts w:ascii="Times New Roman" w:hAnsi="Times New Roman" w:cs="Times New Roman"/>
          <w:sz w:val="24"/>
          <w:szCs w:val="24"/>
        </w:rPr>
      </w:pPr>
    </w:p>
    <w:p w:rsidR="00DE7D93" w:rsidRDefault="00DE7D93" w:rsidP="00DE7D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Pr>
          <w:rFonts w:ascii="Times New Roman" w:hAnsi="Times New Roman" w:cs="Times New Roman"/>
          <w:sz w:val="24"/>
          <w:szCs w:val="24"/>
          <w:u w:val="single"/>
        </w:rPr>
        <w:t>Unclaimed Funds</w:t>
      </w:r>
    </w:p>
    <w:p w:rsidR="00DE7D93" w:rsidRDefault="00DE7D93" w:rsidP="00DE7D93">
      <w:pPr>
        <w:spacing w:after="0" w:line="240" w:lineRule="auto"/>
        <w:contextualSpacing/>
        <w:rPr>
          <w:rFonts w:ascii="Times New Roman" w:hAnsi="Times New Roman" w:cs="Times New Roman"/>
          <w:sz w:val="24"/>
          <w:szCs w:val="24"/>
        </w:rPr>
      </w:pPr>
    </w:p>
    <w:p w:rsidR="00DE7D93" w:rsidRPr="00DE7D93" w:rsidRDefault="00DE7D93" w:rsidP="00DE7D93">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Consider request by Blanca Razo for refund of $125.00 of unclaimed funds.</w:t>
      </w:r>
    </w:p>
    <w:p w:rsidR="004B19F8" w:rsidRDefault="004B19F8" w:rsidP="004B19F8">
      <w:pPr>
        <w:spacing w:after="0" w:line="240" w:lineRule="auto"/>
        <w:ind w:firstLine="720"/>
        <w:contextualSpacing/>
        <w:rPr>
          <w:rFonts w:ascii="Times New Roman" w:hAnsi="Times New Roman" w:cs="Times New Roman"/>
          <w:sz w:val="24"/>
          <w:szCs w:val="24"/>
        </w:rPr>
      </w:pPr>
    </w:p>
    <w:p w:rsidR="004B19F8" w:rsidRDefault="00DE7D93" w:rsidP="004B19F8">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w:t>
      </w:r>
      <w:r w:rsidR="004B19F8">
        <w:rPr>
          <w:rFonts w:ascii="Times New Roman" w:hAnsi="Times New Roman" w:cs="Times New Roman"/>
          <w:sz w:val="24"/>
          <w:szCs w:val="24"/>
        </w:rPr>
        <w:t>.</w:t>
      </w:r>
      <w:r w:rsidR="004B19F8">
        <w:rPr>
          <w:rFonts w:ascii="Times New Roman" w:hAnsi="Times New Roman" w:cs="Times New Roman"/>
          <w:sz w:val="24"/>
          <w:szCs w:val="24"/>
        </w:rPr>
        <w:tab/>
      </w:r>
      <w:r w:rsidR="0054366D">
        <w:rPr>
          <w:rFonts w:ascii="Times New Roman" w:hAnsi="Times New Roman" w:cs="Times New Roman"/>
          <w:sz w:val="24"/>
          <w:szCs w:val="24"/>
          <w:u w:val="single"/>
        </w:rPr>
        <w:t xml:space="preserve">Closed Session: Employee Performance Evaluation (Govt. Code </w:t>
      </w:r>
      <w:r w:rsidR="0054366D">
        <w:rPr>
          <w:rFonts w:ascii="Cambria Math" w:hAnsi="Cambria Math" w:cs="Times New Roman"/>
          <w:sz w:val="24"/>
          <w:szCs w:val="24"/>
          <w:u w:val="single"/>
        </w:rPr>
        <w:t>§</w:t>
      </w:r>
      <w:r w:rsidR="0054366D">
        <w:rPr>
          <w:rFonts w:ascii="Times New Roman" w:hAnsi="Times New Roman" w:cs="Times New Roman"/>
          <w:sz w:val="24"/>
          <w:szCs w:val="24"/>
          <w:u w:val="single"/>
        </w:rPr>
        <w:t xml:space="preserve"> 54947)</w:t>
      </w:r>
    </w:p>
    <w:p w:rsidR="004B19F8" w:rsidRDefault="004B19F8" w:rsidP="004B19F8">
      <w:pPr>
        <w:tabs>
          <w:tab w:val="left" w:pos="25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4B19F8" w:rsidRDefault="004B19F8" w:rsidP="004B19F8">
      <w:pPr>
        <w:spacing w:after="0"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4366D">
        <w:rPr>
          <w:rFonts w:ascii="Times New Roman" w:hAnsi="Times New Roman" w:cs="Times New Roman"/>
          <w:sz w:val="24"/>
          <w:szCs w:val="24"/>
        </w:rPr>
        <w:t>Discuss office clerk, laborer, lead operator, operations manager, office manager and general manager.</w:t>
      </w:r>
    </w:p>
    <w:p w:rsidR="004B19F8" w:rsidRDefault="004B19F8" w:rsidP="004B19F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4B19F8" w:rsidRPr="00F278FC" w:rsidRDefault="00DE7D93" w:rsidP="004B19F8">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rPr>
        <w:t>L</w:t>
      </w:r>
      <w:r w:rsidR="004B19F8">
        <w:rPr>
          <w:rFonts w:ascii="Times New Roman" w:hAnsi="Times New Roman" w:cs="Times New Roman"/>
          <w:sz w:val="24"/>
          <w:szCs w:val="24"/>
        </w:rPr>
        <w:t>.</w:t>
      </w:r>
      <w:r w:rsidR="004B19F8">
        <w:rPr>
          <w:rFonts w:ascii="Times New Roman" w:hAnsi="Times New Roman" w:cs="Times New Roman"/>
          <w:sz w:val="24"/>
          <w:szCs w:val="24"/>
        </w:rPr>
        <w:tab/>
      </w:r>
      <w:r w:rsidR="0054366D">
        <w:rPr>
          <w:rFonts w:ascii="Times New Roman" w:hAnsi="Times New Roman" w:cs="Times New Roman"/>
          <w:sz w:val="24"/>
          <w:szCs w:val="24"/>
          <w:u w:val="single"/>
        </w:rPr>
        <w:t>Return to Open Session</w:t>
      </w:r>
    </w:p>
    <w:p w:rsidR="004B19F8" w:rsidRDefault="004B19F8" w:rsidP="004B19F8">
      <w:pPr>
        <w:spacing w:line="240" w:lineRule="auto"/>
        <w:contextualSpacing/>
        <w:rPr>
          <w:rFonts w:ascii="Times New Roman" w:hAnsi="Times New Roman" w:cs="Times New Roman"/>
          <w:sz w:val="24"/>
          <w:szCs w:val="24"/>
        </w:rPr>
      </w:pPr>
    </w:p>
    <w:p w:rsidR="004B19F8" w:rsidRDefault="004B19F8" w:rsidP="004B19F8">
      <w:pPr>
        <w:spacing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4366D">
        <w:rPr>
          <w:rFonts w:ascii="Times New Roman" w:hAnsi="Times New Roman" w:cs="Times New Roman"/>
          <w:sz w:val="24"/>
          <w:szCs w:val="24"/>
        </w:rPr>
        <w:t>Report action taken in closed session.</w:t>
      </w:r>
    </w:p>
    <w:p w:rsidR="004B19F8" w:rsidRDefault="004B19F8" w:rsidP="004B19F8">
      <w:pPr>
        <w:spacing w:line="240" w:lineRule="auto"/>
        <w:contextualSpacing/>
        <w:rPr>
          <w:rFonts w:ascii="Times New Roman" w:hAnsi="Times New Roman" w:cs="Times New Roman"/>
          <w:sz w:val="24"/>
          <w:szCs w:val="24"/>
        </w:rPr>
      </w:pPr>
    </w:p>
    <w:p w:rsidR="004B19F8" w:rsidRDefault="00DE7D93" w:rsidP="004B19F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w:t>
      </w:r>
      <w:r w:rsidR="004B19F8">
        <w:rPr>
          <w:rFonts w:ascii="Times New Roman" w:hAnsi="Times New Roman" w:cs="Times New Roman"/>
          <w:sz w:val="24"/>
          <w:szCs w:val="24"/>
        </w:rPr>
        <w:t>.</w:t>
      </w:r>
      <w:r w:rsidR="004B19F8">
        <w:rPr>
          <w:rFonts w:ascii="Times New Roman" w:hAnsi="Times New Roman" w:cs="Times New Roman"/>
          <w:sz w:val="24"/>
          <w:szCs w:val="24"/>
        </w:rPr>
        <w:tab/>
      </w:r>
      <w:r w:rsidR="0054366D">
        <w:rPr>
          <w:rFonts w:ascii="Times New Roman" w:hAnsi="Times New Roman" w:cs="Times New Roman"/>
          <w:sz w:val="24"/>
          <w:szCs w:val="24"/>
          <w:u w:val="single"/>
        </w:rPr>
        <w:t>Employee Compensation</w:t>
      </w:r>
    </w:p>
    <w:p w:rsidR="004B19F8" w:rsidRDefault="004B19F8" w:rsidP="004B19F8">
      <w:pPr>
        <w:spacing w:line="240" w:lineRule="auto"/>
        <w:contextualSpacing/>
        <w:rPr>
          <w:rFonts w:ascii="Times New Roman" w:hAnsi="Times New Roman" w:cs="Times New Roman"/>
          <w:sz w:val="24"/>
          <w:szCs w:val="24"/>
        </w:rPr>
      </w:pPr>
    </w:p>
    <w:p w:rsidR="004B19F8" w:rsidRDefault="004B19F8" w:rsidP="004B19F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54366D">
        <w:rPr>
          <w:rFonts w:ascii="Times New Roman" w:hAnsi="Times New Roman" w:cs="Times New Roman"/>
          <w:sz w:val="24"/>
          <w:szCs w:val="24"/>
        </w:rPr>
        <w:t>Consider increasing employee compensation and vision care.</w:t>
      </w:r>
    </w:p>
    <w:p w:rsidR="0054366D" w:rsidRDefault="0054366D" w:rsidP="004B19F8">
      <w:pPr>
        <w:spacing w:line="240" w:lineRule="auto"/>
        <w:contextualSpacing/>
        <w:rPr>
          <w:rFonts w:ascii="Times New Roman" w:hAnsi="Times New Roman" w:cs="Times New Roman"/>
          <w:sz w:val="24"/>
          <w:szCs w:val="24"/>
        </w:rPr>
      </w:pPr>
    </w:p>
    <w:p w:rsidR="00E1221F" w:rsidRPr="00441072" w:rsidRDefault="00DE7D93" w:rsidP="00441072">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b/>
        <w:t>N</w:t>
      </w:r>
      <w:r w:rsidR="0054366D">
        <w:rPr>
          <w:rFonts w:ascii="Times New Roman" w:hAnsi="Times New Roman" w:cs="Times New Roman"/>
          <w:sz w:val="24"/>
          <w:szCs w:val="24"/>
        </w:rPr>
        <w:t>.</w:t>
      </w:r>
      <w:r w:rsidR="0054366D">
        <w:rPr>
          <w:rFonts w:ascii="Times New Roman" w:hAnsi="Times New Roman" w:cs="Times New Roman"/>
          <w:sz w:val="24"/>
          <w:szCs w:val="24"/>
        </w:rPr>
        <w:tab/>
      </w:r>
      <w:r w:rsidR="0054366D">
        <w:rPr>
          <w:rFonts w:ascii="Times New Roman" w:hAnsi="Times New Roman" w:cs="Times New Roman"/>
          <w:sz w:val="24"/>
          <w:szCs w:val="24"/>
          <w:u w:val="single"/>
        </w:rPr>
        <w:t>Adjourn</w:t>
      </w:r>
    </w:p>
    <w:sectPr w:rsidR="00E1221F" w:rsidRPr="0044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F8"/>
    <w:rsid w:val="000E5EC7"/>
    <w:rsid w:val="00406F1D"/>
    <w:rsid w:val="00441072"/>
    <w:rsid w:val="004B19F8"/>
    <w:rsid w:val="0054366D"/>
    <w:rsid w:val="005F1777"/>
    <w:rsid w:val="007405BD"/>
    <w:rsid w:val="00AF3DF3"/>
    <w:rsid w:val="00DE7D93"/>
    <w:rsid w:val="00E11DAE"/>
    <w:rsid w:val="00E1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 QB</dc:creator>
  <cp:lastModifiedBy>Wend QB</cp:lastModifiedBy>
  <cp:revision>2</cp:revision>
  <cp:lastPrinted>2019-10-11T22:19:00Z</cp:lastPrinted>
  <dcterms:created xsi:type="dcterms:W3CDTF">2019-10-11T22:20:00Z</dcterms:created>
  <dcterms:modified xsi:type="dcterms:W3CDTF">2019-10-11T22:20:00Z</dcterms:modified>
</cp:coreProperties>
</file>