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16" w:rsidRDefault="002C3716" w:rsidP="002C371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AGENDA</w:t>
      </w:r>
    </w:p>
    <w:p w:rsidR="002C3716" w:rsidRDefault="002C3716" w:rsidP="002C3716">
      <w:pPr>
        <w:spacing w:line="240" w:lineRule="auto"/>
        <w:contextualSpacing/>
        <w:jc w:val="center"/>
        <w:rPr>
          <w:rFonts w:ascii="Times New Roman" w:hAnsi="Times New Roman" w:cs="Times New Roman"/>
          <w:b/>
          <w:sz w:val="24"/>
          <w:szCs w:val="24"/>
        </w:rPr>
      </w:pPr>
    </w:p>
    <w:p w:rsidR="002C3716" w:rsidRPr="00E336FA" w:rsidRDefault="002C3716" w:rsidP="002C371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Special </w:t>
      </w:r>
      <w:r w:rsidRPr="00E336FA">
        <w:rPr>
          <w:rFonts w:ascii="Times New Roman" w:hAnsi="Times New Roman" w:cs="Times New Roman"/>
          <w:sz w:val="24"/>
          <w:szCs w:val="24"/>
        </w:rPr>
        <w:t xml:space="preserve">meeting of the Board of Directors for Greenfield County Water District will be held </w:t>
      </w:r>
      <w:r>
        <w:rPr>
          <w:rFonts w:ascii="Times New Roman" w:hAnsi="Times New Roman" w:cs="Times New Roman"/>
          <w:sz w:val="24"/>
          <w:szCs w:val="24"/>
        </w:rPr>
        <w:t>January 29, 2020 at 1:30</w:t>
      </w:r>
      <w:r w:rsidRPr="00E336FA">
        <w:rPr>
          <w:rFonts w:ascii="Times New Roman" w:hAnsi="Times New Roman" w:cs="Times New Roman"/>
          <w:sz w:val="24"/>
          <w:szCs w:val="24"/>
        </w:rPr>
        <w:t xml:space="preserve"> P.M. at the District office, 551 Taft Highway, Bakersfield, California.</w:t>
      </w:r>
    </w:p>
    <w:p w:rsidR="002C3716" w:rsidRPr="00E336FA" w:rsidRDefault="002C3716" w:rsidP="002C3716">
      <w:pPr>
        <w:spacing w:line="240" w:lineRule="auto"/>
        <w:contextualSpacing/>
        <w:rPr>
          <w:rFonts w:ascii="Times New Roman" w:hAnsi="Times New Roman" w:cs="Times New Roman"/>
          <w:sz w:val="24"/>
          <w:szCs w:val="24"/>
        </w:rPr>
      </w:pPr>
    </w:p>
    <w:p w:rsidR="002C3716" w:rsidRPr="00BF5F52" w:rsidRDefault="002C3716" w:rsidP="002C3716">
      <w:pPr>
        <w:spacing w:line="240" w:lineRule="auto"/>
        <w:contextualSpacing/>
        <w:rPr>
          <w:rFonts w:ascii="Times New Roman" w:hAnsi="Times New Roman" w:cs="Times New Roman"/>
          <w:sz w:val="24"/>
          <w:szCs w:val="24"/>
        </w:rPr>
      </w:pPr>
      <w:r w:rsidRPr="00BF5F52">
        <w:rPr>
          <w:rFonts w:ascii="Times New Roman" w:hAnsi="Times New Roman" w:cs="Times New Roman"/>
          <w:sz w:val="24"/>
          <w:szCs w:val="24"/>
        </w:rPr>
        <w:t>A person with a qualifying disability under the Americans With Disabilities Act of 1990 may request that the District (1) make agendas available in appropriate alternative formats, and (2) provide a disability-related modification of accommodation, including auxiliary aid or services, to participate in any public meeting of the Board of Directors.  A request for modification or accommodation shall be made in person, or by telephone, facsimile or written correspondence to the General Manager at the District’s office at least seven days before the public meeting for which the modification or accommodation is requested.</w:t>
      </w:r>
    </w:p>
    <w:p w:rsidR="002C3716" w:rsidRDefault="002C3716" w:rsidP="002C3716">
      <w:pPr>
        <w:spacing w:line="240" w:lineRule="auto"/>
        <w:contextualSpacing/>
        <w:jc w:val="center"/>
        <w:rPr>
          <w:rFonts w:ascii="Times New Roman" w:hAnsi="Times New Roman" w:cs="Times New Roman"/>
          <w:sz w:val="24"/>
          <w:szCs w:val="24"/>
        </w:rPr>
      </w:pPr>
    </w:p>
    <w:p w:rsidR="002C3716" w:rsidRDefault="002C3716" w:rsidP="002C3716">
      <w:pPr>
        <w:spacing w:after="0" w:line="240" w:lineRule="auto"/>
        <w:rPr>
          <w:rFonts w:ascii="Times New Roman" w:hAnsi="Times New Roman" w:cs="Times New Roman"/>
          <w:sz w:val="24"/>
          <w:szCs w:val="24"/>
        </w:rPr>
      </w:pPr>
      <w:r w:rsidRPr="00A849D6">
        <w:rPr>
          <w:rFonts w:ascii="Times New Roman" w:hAnsi="Times New Roman" w:cs="Times New Roman"/>
          <w:sz w:val="24"/>
          <w:szCs w:val="24"/>
        </w:rPr>
        <w:t>1.</w:t>
      </w:r>
      <w:r>
        <w:rPr>
          <w:rFonts w:ascii="Times New Roman" w:hAnsi="Times New Roman" w:cs="Times New Roman"/>
          <w:sz w:val="24"/>
          <w:szCs w:val="24"/>
        </w:rPr>
        <w:tab/>
      </w:r>
      <w:r w:rsidRPr="00A849D6">
        <w:rPr>
          <w:rFonts w:ascii="Times New Roman" w:hAnsi="Times New Roman" w:cs="Times New Roman"/>
          <w:sz w:val="24"/>
          <w:szCs w:val="24"/>
        </w:rPr>
        <w:t>Roll call</w:t>
      </w:r>
    </w:p>
    <w:p w:rsidR="002C3716" w:rsidRDefault="002C3716" w:rsidP="002C3716">
      <w:pPr>
        <w:spacing w:after="0" w:line="240" w:lineRule="auto"/>
        <w:rPr>
          <w:rFonts w:ascii="Times New Roman" w:hAnsi="Times New Roman" w:cs="Times New Roman"/>
          <w:sz w:val="24"/>
          <w:szCs w:val="24"/>
        </w:rPr>
      </w:pPr>
    </w:p>
    <w:p w:rsidR="002C3716" w:rsidRDefault="002C3716" w:rsidP="002C3716">
      <w:pPr>
        <w:spacing w:after="0" w:line="240" w:lineRule="auto"/>
        <w:ind w:left="720" w:hanging="720"/>
        <w:rPr>
          <w:rFonts w:ascii="Times New Roman" w:hAnsi="Times New Roman" w:cs="Times New Roman"/>
          <w:sz w:val="24"/>
          <w:szCs w:val="24"/>
        </w:rPr>
      </w:pPr>
      <w:r w:rsidRPr="00615103">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Public comment: Members of the public may address the Board of Directors on specific agenda items or any item of interest that is within the subject matter and jurisdiction of the Board of Directors.</w:t>
      </w:r>
    </w:p>
    <w:p w:rsidR="002C3716" w:rsidRDefault="002C3716" w:rsidP="002C3716">
      <w:pPr>
        <w:spacing w:after="0" w:line="240" w:lineRule="auto"/>
        <w:ind w:left="720" w:hanging="720"/>
        <w:rPr>
          <w:rFonts w:ascii="Times New Roman" w:hAnsi="Times New Roman" w:cs="Times New Roman"/>
          <w:sz w:val="24"/>
          <w:szCs w:val="24"/>
        </w:rPr>
      </w:pPr>
    </w:p>
    <w:p w:rsidR="002C3716" w:rsidRDefault="002C3716" w:rsidP="002C37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Business</w:t>
      </w:r>
    </w:p>
    <w:p w:rsidR="002C3716" w:rsidRDefault="002C3716" w:rsidP="002C3716">
      <w:pPr>
        <w:spacing w:after="0" w:line="240" w:lineRule="auto"/>
        <w:ind w:left="720" w:hanging="720"/>
        <w:contextualSpacing/>
        <w:rPr>
          <w:rFonts w:ascii="Times New Roman" w:hAnsi="Times New Roman" w:cs="Times New Roman"/>
          <w:sz w:val="24"/>
          <w:szCs w:val="24"/>
        </w:rPr>
      </w:pPr>
    </w:p>
    <w:p w:rsidR="002C3716" w:rsidRDefault="002C3716" w:rsidP="002C3716">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Rules and Regulations for the Sale, Use and Distribution of Water</w:t>
      </w:r>
    </w:p>
    <w:p w:rsidR="002C3716" w:rsidRDefault="002C3716" w:rsidP="002C3716">
      <w:pPr>
        <w:spacing w:after="0" w:line="240" w:lineRule="auto"/>
        <w:contextualSpacing/>
        <w:rPr>
          <w:rFonts w:ascii="Times New Roman" w:hAnsi="Times New Roman" w:cs="Times New Roman"/>
          <w:sz w:val="24"/>
          <w:szCs w:val="24"/>
        </w:rPr>
      </w:pPr>
    </w:p>
    <w:p w:rsidR="002C3716" w:rsidRPr="00E27E73" w:rsidRDefault="002C3716" w:rsidP="002C3716">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Approve and adopt changes to District Rules and Regulation for the Sale, Use and Distribution of Water.</w:t>
      </w:r>
    </w:p>
    <w:p w:rsidR="002C3716" w:rsidRDefault="002C3716" w:rsidP="002C3716">
      <w:pPr>
        <w:spacing w:after="0" w:line="240" w:lineRule="auto"/>
        <w:contextualSpacing/>
        <w:rPr>
          <w:rFonts w:ascii="Times New Roman" w:hAnsi="Times New Roman" w:cs="Times New Roman"/>
          <w:sz w:val="24"/>
          <w:szCs w:val="24"/>
        </w:rPr>
      </w:pPr>
    </w:p>
    <w:p w:rsidR="002C3716" w:rsidRPr="00F96A11" w:rsidRDefault="002C3716" w:rsidP="002C3716">
      <w:pPr>
        <w:spacing w:after="0" w:line="240" w:lineRule="auto"/>
        <w:contextualSpacing/>
        <w:rPr>
          <w:rFonts w:ascii="Times New Roman" w:hAnsi="Times New Roman" w:cs="Times New Roman"/>
          <w:sz w:val="24"/>
          <w:szCs w:val="24"/>
        </w:rPr>
      </w:pPr>
    </w:p>
    <w:p w:rsidR="002C3716" w:rsidRPr="00BB680F" w:rsidRDefault="00BB680F" w:rsidP="002C3716">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rPr>
        <w:tab/>
        <w:t>B.</w:t>
      </w:r>
      <w:r>
        <w:rPr>
          <w:rFonts w:ascii="Times New Roman" w:hAnsi="Times New Roman" w:cs="Times New Roman"/>
          <w:sz w:val="24"/>
          <w:szCs w:val="24"/>
        </w:rPr>
        <w:tab/>
      </w:r>
      <w:r w:rsidRPr="00BB680F">
        <w:rPr>
          <w:rFonts w:ascii="Times New Roman" w:hAnsi="Times New Roman" w:cs="Times New Roman"/>
          <w:sz w:val="24"/>
          <w:szCs w:val="24"/>
          <w:u w:val="single"/>
        </w:rPr>
        <w:t>New Bannock Well Project</w:t>
      </w:r>
    </w:p>
    <w:p w:rsidR="002C3716" w:rsidRDefault="00BB680F" w:rsidP="002C371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B680F" w:rsidRDefault="00BB680F" w:rsidP="00BB680F">
      <w:pPr>
        <w:spacing w:after="0" w:line="240" w:lineRule="auto"/>
        <w:ind w:left="2160" w:hanging="66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Discuss and Consider approval to extend flush pipe to a new catch basin location for the New Bannock Project</w:t>
      </w:r>
    </w:p>
    <w:p w:rsidR="002C3716" w:rsidRDefault="002C3716" w:rsidP="002C3716">
      <w:pPr>
        <w:spacing w:after="0" w:line="240" w:lineRule="auto"/>
        <w:contextualSpacing/>
        <w:rPr>
          <w:rFonts w:ascii="Times New Roman" w:hAnsi="Times New Roman" w:cs="Times New Roman"/>
          <w:sz w:val="24"/>
          <w:szCs w:val="24"/>
        </w:rPr>
      </w:pPr>
    </w:p>
    <w:p w:rsidR="002C3716" w:rsidRDefault="002C3716" w:rsidP="002C3716">
      <w:pPr>
        <w:spacing w:after="0" w:line="240" w:lineRule="auto"/>
        <w:contextualSpacing/>
        <w:rPr>
          <w:rFonts w:ascii="Times New Roman" w:hAnsi="Times New Roman" w:cs="Times New Roman"/>
          <w:sz w:val="24"/>
          <w:szCs w:val="24"/>
        </w:rPr>
      </w:pPr>
    </w:p>
    <w:p w:rsidR="002C3716" w:rsidRDefault="002C3716" w:rsidP="002C3716">
      <w:pPr>
        <w:spacing w:after="0" w:line="240" w:lineRule="auto"/>
        <w:contextualSpacing/>
        <w:rPr>
          <w:rFonts w:ascii="Times New Roman" w:hAnsi="Times New Roman" w:cs="Times New Roman"/>
          <w:sz w:val="24"/>
          <w:szCs w:val="24"/>
        </w:rPr>
      </w:pPr>
    </w:p>
    <w:p w:rsidR="002C3716" w:rsidRDefault="002C3716" w:rsidP="002C3716">
      <w:bookmarkStart w:id="0" w:name="_GoBack"/>
      <w:bookmarkEnd w:id="0"/>
    </w:p>
    <w:p w:rsidR="00CB22A4" w:rsidRDefault="00CB22A4"/>
    <w:sectPr w:rsidR="00CB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16"/>
    <w:rsid w:val="002C3716"/>
    <w:rsid w:val="00BB680F"/>
    <w:rsid w:val="00CB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 QB</dc:creator>
  <cp:lastModifiedBy>Wend QB</cp:lastModifiedBy>
  <cp:revision>2</cp:revision>
  <cp:lastPrinted>2020-01-27T21:12:00Z</cp:lastPrinted>
  <dcterms:created xsi:type="dcterms:W3CDTF">2020-01-23T22:07:00Z</dcterms:created>
  <dcterms:modified xsi:type="dcterms:W3CDTF">2020-01-27T21:14:00Z</dcterms:modified>
</cp:coreProperties>
</file>